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1AB9448" w:rsidR="00EA48C9" w:rsidRPr="00C26EE8" w:rsidRDefault="00EA48C9" w:rsidP="00C26EE8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</w:t>
      </w:r>
      <w:r w:rsidR="00F33D8E">
        <w:rPr>
          <w:b/>
          <w:color w:val="8496B0" w:themeColor="text2" w:themeTint="99"/>
        </w:rPr>
        <w:t>ie</w:t>
      </w:r>
      <w:r w:rsidRPr="0071366D">
        <w:rPr>
          <w:b/>
          <w:color w:val="8496B0" w:themeColor="text2" w:themeTint="99"/>
        </w:rPr>
        <w:t xml:space="preserve">v </w:t>
      </w:r>
      <w:r w:rsidR="008B1E7E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09I01-03-V01</w:t>
      </w:r>
      <w:r w:rsidR="00F33D8E">
        <w:rPr>
          <w:b/>
          <w:color w:val="8496B0" w:themeColor="text2" w:themeTint="99"/>
        </w:rPr>
        <w:t xml:space="preserve"> a </w:t>
      </w:r>
      <w:r w:rsidR="008B1E7E" w:rsidRPr="008B1E7E">
        <w:rPr>
          <w:b/>
          <w:color w:val="8496B0" w:themeColor="text2" w:themeTint="99"/>
        </w:rPr>
        <w:t>09I01-03-V07</w:t>
      </w:r>
      <w:r w:rsidR="00C26EE8">
        <w:rPr>
          <w:b/>
          <w:color w:val="8496B0" w:themeColor="text2" w:themeTint="99"/>
        </w:rPr>
        <w:t xml:space="preserve"> </w:t>
      </w:r>
    </w:p>
    <w:p w14:paraId="7CB9098E" w14:textId="31E5277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podľa článku 6 odsek 6.6 Zmluvy o poskytnutí prostriedkov mechanizmu, t. j. </w:t>
      </w:r>
      <w:r w:rsidR="00783A63">
        <w:rPr>
          <w:rFonts w:cstheme="minorHAnsi"/>
        </w:rPr>
        <w:t xml:space="preserve">je </w:t>
      </w:r>
      <w:r w:rsidRPr="0071366D">
        <w:rPr>
          <w:rFonts w:cstheme="minorHAnsi"/>
        </w:rPr>
        <w:t>potrebné, aby mal Vykonávateľ z výsledku priebežného (</w:t>
      </w:r>
      <w:proofErr w:type="spellStart"/>
      <w:r w:rsidRPr="0071366D">
        <w:rPr>
          <w:rFonts w:cstheme="minorHAnsi"/>
        </w:rPr>
        <w:t>midterm</w:t>
      </w:r>
      <w:proofErr w:type="spellEnd"/>
      <w:r w:rsidRPr="0071366D">
        <w:rPr>
          <w:rFonts w:cstheme="minorHAnsi"/>
        </w:rPr>
        <w:t>) hodnotenia za preukázané, že je možné vo financovaní Projektu pokračovať.</w:t>
      </w:r>
    </w:p>
    <w:p w14:paraId="61B07B41" w14:textId="43BA61A0" w:rsidR="00EA48C9" w:rsidRPr="0071366D" w:rsidRDefault="00EA48C9" w:rsidP="00EA48C9">
      <w:pPr>
        <w:spacing w:after="0"/>
        <w:jc w:val="both"/>
      </w:pPr>
      <w:r w:rsidRPr="0071366D">
        <w:t xml:space="preserve">V súlade s článkom 6.5 Zmluvy o 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58DAD801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najneskôr k </w:t>
      </w:r>
      <w:r w:rsidR="00783A63">
        <w:rPr>
          <w:rFonts w:cstheme="minorHAnsi"/>
          <w:b/>
        </w:rPr>
        <w:t>U</w:t>
      </w:r>
      <w:r w:rsidRPr="0071366D">
        <w:rPr>
          <w:rFonts w:cstheme="minorHAnsi"/>
          <w:b/>
        </w:rPr>
        <w:t>končeniu vecnej realizácie Projektu</w:t>
      </w:r>
      <w:r w:rsidRPr="0071366D">
        <w:rPr>
          <w:rFonts w:cstheme="minorHAnsi"/>
        </w:rPr>
        <w:t xml:space="preserve"> dosiahnuť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ýstupy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 Projektu</w:t>
      </w:r>
      <w:r w:rsidRPr="0071366D">
        <w:rPr>
          <w:rFonts w:cstheme="minorHAnsi"/>
        </w:rPr>
        <w:t>,</w:t>
      </w:r>
    </w:p>
    <w:p w14:paraId="11C04EEF" w14:textId="5E9D7847" w:rsidR="00EA48C9" w:rsidRPr="00B229DB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71366D">
        <w:rPr>
          <w:b/>
        </w:rPr>
        <w:t>počas Realizácie Projektu zniesť výkon 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>) hodnotenia zabezpečeného Vykonávateľom</w:t>
      </w:r>
      <w:r w:rsidRPr="0071366D">
        <w:t xml:space="preserve"> zameraného na posúdenie dosahovania míľnikov (</w:t>
      </w:r>
      <w:proofErr w:type="spellStart"/>
      <w:r w:rsidRPr="0071366D">
        <w:t>milestones</w:t>
      </w:r>
      <w:proofErr w:type="spellEnd"/>
      <w:r w:rsidRPr="0071366D">
        <w:t xml:space="preserve">) a </w:t>
      </w:r>
      <w:r w:rsidR="00B229DB">
        <w:t>V</w:t>
      </w:r>
      <w:r w:rsidRPr="0071366D">
        <w:t>ýstupov Projektu (</w:t>
      </w:r>
      <w:proofErr w:type="spellStart"/>
      <w:r w:rsidRPr="0071366D">
        <w:t>Deliverables</w:t>
      </w:r>
      <w:proofErr w:type="spellEnd"/>
      <w:r w:rsidRPr="0071366D">
        <w:t xml:space="preserve">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7362FE0A" w14:textId="77777777" w:rsidR="00B229DB" w:rsidRDefault="00B229DB" w:rsidP="00EA48C9">
      <w:pPr>
        <w:ind w:left="284"/>
        <w:jc w:val="both"/>
      </w:pPr>
    </w:p>
    <w:p w14:paraId="19A0E5FE" w14:textId="5A1C146F" w:rsidR="00EA48C9" w:rsidRPr="0071366D" w:rsidRDefault="00EA48C9" w:rsidP="00B229DB">
      <w:pPr>
        <w:jc w:val="both"/>
      </w:pPr>
      <w:r w:rsidRPr="0071366D">
        <w:t xml:space="preserve">Priebežné hodnotenie projektu vykoná expert vybraný Vykonávateľom, a to v polovici doby </w:t>
      </w:r>
      <w:r w:rsidR="00B229DB">
        <w:t>R</w:t>
      </w:r>
      <w:r w:rsidRPr="0071366D">
        <w:t>ealizácie projektu</w:t>
      </w:r>
      <w:r w:rsidRPr="00B229DB">
        <w:rPr>
          <w:vertAlign w:val="superscript"/>
        </w:rPr>
        <w:footnoteReference w:id="1"/>
      </w:r>
      <w:r w:rsidRPr="0071366D">
        <w:t>.</w:t>
      </w:r>
    </w:p>
    <w:p w14:paraId="4CA3F978" w14:textId="6718E5CD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08FD7806" w:rsidR="00EA48C9" w:rsidRPr="0071366D" w:rsidRDefault="00EA48C9" w:rsidP="00EA48C9">
      <w:pPr>
        <w:jc w:val="both"/>
      </w:pPr>
      <w:r w:rsidRPr="0071366D">
        <w:t xml:space="preserve">Prijímateľ je povinný bezodkladne po uplynutí polovice </w:t>
      </w:r>
      <w:r w:rsidR="00B229DB">
        <w:t>O</w:t>
      </w:r>
      <w:r w:rsidRPr="0071366D">
        <w:t xml:space="preserve">bdobia realizácie </w:t>
      </w:r>
      <w:r w:rsidR="00B229DB">
        <w:t>P</w:t>
      </w:r>
      <w:r w:rsidR="00B229DB" w:rsidRPr="0071366D">
        <w:t xml:space="preserve">rojektu </w:t>
      </w:r>
      <w:r w:rsidRPr="0071366D">
        <w:t xml:space="preserve">zaslať Vykonávateľovi </w:t>
      </w:r>
      <w:r w:rsidR="00634C35">
        <w:t>H</w:t>
      </w:r>
      <w:r w:rsidRPr="0071366D">
        <w:t xml:space="preserve">lásenie o stave implementácie </w:t>
      </w:r>
      <w:r w:rsidR="00B229DB">
        <w:t>P</w:t>
      </w:r>
      <w:r w:rsidRPr="0071366D">
        <w:t>rojektu a dosahovaní míľnikov (</w:t>
      </w:r>
      <w:proofErr w:type="spellStart"/>
      <w:r w:rsidRPr="0071366D">
        <w:t>milestones</w:t>
      </w:r>
      <w:proofErr w:type="spellEnd"/>
      <w:r w:rsidRPr="0071366D">
        <w:t xml:space="preserve">) a </w:t>
      </w:r>
      <w:r w:rsidR="00B229DB">
        <w:t>V</w:t>
      </w:r>
      <w:r w:rsidRPr="0071366D">
        <w:t>ýstupov Projektu (</w:t>
      </w:r>
      <w:proofErr w:type="spellStart"/>
      <w:r w:rsidRPr="0071366D">
        <w:t>Deliverables</w:t>
      </w:r>
      <w:proofErr w:type="spellEnd"/>
      <w:r w:rsidRPr="0071366D">
        <w:t xml:space="preserve">) (resp. bezodkladne po schválení/akceptovaní žiadosti o zmenu v zmysle čl. 10 VZP, v spojení s ktorou má dôjsť k úprave/zmene harmonogramu </w:t>
      </w:r>
      <w:r w:rsidR="00B229DB">
        <w:t>P</w:t>
      </w:r>
      <w:r w:rsidRPr="0071366D">
        <w:t>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="00634C35">
        <w:t xml:space="preserve"> (príloha č. 12a príručky pre výzvu </w:t>
      </w:r>
      <w:r w:rsidR="00634C35" w:rsidRPr="00634C35">
        <w:t>s kódom 09I01-03-V01 a príloha č. 12b príručky pre výzvu s kódom 09I01-03-V07)</w:t>
      </w:r>
      <w:r w:rsidRPr="0071366D">
        <w:t xml:space="preserve">. </w:t>
      </w:r>
    </w:p>
    <w:p w14:paraId="769EC01F" w14:textId="32B90E6F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priebežného (</w:t>
      </w:r>
      <w:proofErr w:type="spellStart"/>
      <w:r w:rsidRPr="0071366D">
        <w:t>midterm</w:t>
      </w:r>
      <w:proofErr w:type="spellEnd"/>
      <w:r w:rsidRPr="0071366D">
        <w:t xml:space="preserve">) hodnotenia, informovať o nich Vykonávateľa a s ich zohľadnením zabezpečiť </w:t>
      </w:r>
      <w:r w:rsidR="00B229DB">
        <w:t>R</w:t>
      </w:r>
      <w:r w:rsidRPr="0071366D">
        <w:t xml:space="preserve">iadnu realizáciu </w:t>
      </w:r>
      <w:r w:rsidR="00B229DB">
        <w:t>P</w:t>
      </w:r>
      <w:r w:rsidRPr="0071366D">
        <w:t>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006B9371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3A0404BB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EB280C5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alebo</w:t>
      </w:r>
      <w:r w:rsidR="00B12D37">
        <w:rPr>
          <w:rFonts w:cstheme="minorHAnsi"/>
        </w:rPr>
        <w:t xml:space="preserve"> po</w:t>
      </w:r>
      <w:r w:rsidRPr="0071366D">
        <w:rPr>
          <w:rFonts w:cstheme="minorHAnsi"/>
        </w:rPr>
        <w:t xml:space="preserve">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29E51FF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a 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v súlade s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620178C9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Výstupy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musia byť dosiahnuté najneskôr k termínu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končenia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 xml:space="preserve">Mechanizmus pre vrátenie Prostriedkov mechanizmu </w:t>
      </w:r>
      <w:r w:rsidRPr="00B12D37">
        <w:rPr>
          <w:rFonts w:cstheme="minorHAnsi"/>
        </w:rPr>
        <w:t>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6D83AE9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 xml:space="preserve">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573D5D8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ich nedosiahnutia na </w:t>
      </w:r>
      <w:r w:rsidR="00B12D37">
        <w:rPr>
          <w:rFonts w:cstheme="minorHAnsi"/>
        </w:rPr>
        <w:t>Realizáciu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</w:t>
      </w:r>
      <w:r w:rsidR="00E20654">
        <w:rPr>
          <w:rFonts w:cstheme="minorHAnsi"/>
        </w:rPr>
        <w:t xml:space="preserve"> </w:t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683B1CA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),</w:t>
      </w:r>
      <w:r w:rsidRPr="0071366D">
        <w:rPr>
          <w:rFonts w:cstheme="minorHAnsi"/>
        </w:rPr>
        <w:t xml:space="preserve"> </w:t>
      </w:r>
    </w:p>
    <w:p w14:paraId="619DF2FA" w14:textId="4FC53833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 xml:space="preserve">) </w:t>
      </w:r>
      <w:r w:rsidRPr="0071366D">
        <w:rPr>
          <w:rFonts w:cstheme="minorHAnsi"/>
        </w:rPr>
        <w:t>mohlo dôjsť v dôsledku 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02611904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09I04-03-V01 a 09I05-03-V01</w:t>
      </w:r>
    </w:p>
    <w:p w14:paraId="36B969CE" w14:textId="25DB745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</w:t>
      </w:r>
      <w:proofErr w:type="spellStart"/>
      <w:r w:rsidRPr="0071366D">
        <w:rPr>
          <w:b/>
        </w:rPr>
        <w:t>Reportingu</w:t>
      </w:r>
      <w:proofErr w:type="spellEnd"/>
      <w:r w:rsidRPr="0071366D">
        <w:rPr>
          <w:b/>
        </w:rPr>
        <w:t xml:space="preserve">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</w:t>
      </w:r>
      <w:proofErr w:type="spellStart"/>
      <w:r w:rsidRPr="0071366D">
        <w:rPr>
          <w:rFonts w:cstheme="minorHAnsi"/>
        </w:rPr>
        <w:t>midterm</w:t>
      </w:r>
      <w:proofErr w:type="spellEnd"/>
      <w:r w:rsidRPr="0071366D">
        <w:rPr>
          <w:rFonts w:cstheme="minorHAnsi"/>
        </w:rPr>
        <w:t xml:space="preserve">) hodnotenia </w:t>
      </w:r>
      <w:r w:rsidRPr="0071366D">
        <w:t xml:space="preserve">a/alebo odborného stanoviska a/alebo </w:t>
      </w:r>
      <w:proofErr w:type="spellStart"/>
      <w:r w:rsidRPr="0071366D">
        <w:t>Reportingu</w:t>
      </w:r>
      <w:proofErr w:type="spellEnd"/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</w:t>
      </w:r>
      <w:r w:rsidR="00F2275F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62E6EA4E" w:rsidR="00EA48C9" w:rsidRPr="0071366D" w:rsidRDefault="00EA48C9" w:rsidP="00EA48C9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4C53FA45" w14:textId="39777FBF" w:rsidR="00EA48C9" w:rsidRPr="0071366D" w:rsidRDefault="00EA48C9" w:rsidP="00CD3A55">
      <w:pPr>
        <w:pStyle w:val="Odsekzoznamu"/>
        <w:numPr>
          <w:ilvl w:val="0"/>
          <w:numId w:val="6"/>
        </w:numPr>
        <w:spacing w:line="240" w:lineRule="auto"/>
        <w:ind w:left="993" w:hanging="426"/>
        <w:jc w:val="both"/>
      </w:pPr>
      <w:r w:rsidRPr="0071366D">
        <w:lastRenderedPageBreak/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CD3A55">
      <w:pPr>
        <w:pStyle w:val="Odsekzoznamu"/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 Projektu</w:t>
      </w:r>
      <w:r w:rsidRPr="0071366D">
        <w:t>,</w:t>
      </w:r>
    </w:p>
    <w:p w14:paraId="7D804239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CD3A55">
      <w:pPr>
        <w:pStyle w:val="Odsekzoznamu"/>
        <w:numPr>
          <w:ilvl w:val="0"/>
          <w:numId w:val="6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>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 xml:space="preserve">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</w:t>
      </w:r>
      <w:r w:rsidRPr="0071366D">
        <w:t xml:space="preserve"> a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</w:t>
      </w:r>
      <w:proofErr w:type="spellStart"/>
      <w:r w:rsidRPr="0071366D">
        <w:t>midterm</w:t>
      </w:r>
      <w:proofErr w:type="spellEnd"/>
      <w:r w:rsidRPr="0071366D">
        <w:t xml:space="preserve">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>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proofErr w:type="spellStart"/>
      <w:r w:rsidRPr="0071366D">
        <w:rPr>
          <w:b/>
        </w:rPr>
        <w:t>Reportingu</w:t>
      </w:r>
      <w:proofErr w:type="spellEnd"/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iii) priebežného (</w:t>
      </w:r>
      <w:proofErr w:type="spellStart"/>
      <w:r w:rsidRPr="0071366D">
        <w:t>midterm</w:t>
      </w:r>
      <w:proofErr w:type="spellEnd"/>
      <w:r w:rsidRPr="0071366D">
        <w:t xml:space="preserve">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EF22B48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</w:t>
      </w:r>
      <w:r w:rsidR="00634C35">
        <w:t>H</w:t>
      </w:r>
      <w:r w:rsidRPr="0071366D">
        <w:t xml:space="preserve">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</w:t>
      </w:r>
      <w:r w:rsidRPr="0071366D">
        <w:t xml:space="preserve"> a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="00634C35">
        <w:t xml:space="preserve"> (príloha č. 12c príručky pre výzvu </w:t>
      </w:r>
      <w:r w:rsidR="00634C35" w:rsidRPr="00634C35">
        <w:t>s kódom 09I04-03-V01 a príloha č. 12</w:t>
      </w:r>
      <w:r w:rsidR="00634C35">
        <w:t>e</w:t>
      </w:r>
      <w:r w:rsidR="00634C35" w:rsidRPr="00634C35">
        <w:t xml:space="preserve"> príručky pre výzvu s kódom 09I05-03-V01)</w:t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lastRenderedPageBreak/>
        <w:t>Upozornenie:</w:t>
      </w:r>
    </w:p>
    <w:p w14:paraId="3183AFF8" w14:textId="4FB7935E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</w:t>
      </w:r>
      <w:proofErr w:type="spellStart"/>
      <w:r w:rsidRPr="0071366D">
        <w:t>Reportingu</w:t>
      </w:r>
      <w:proofErr w:type="spellEnd"/>
      <w:r w:rsidRPr="0071366D">
        <w:t xml:space="preserve">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</w:t>
      </w:r>
      <w:proofErr w:type="spellStart"/>
      <w:r w:rsidRPr="0071366D">
        <w:t>midterm</w:t>
      </w:r>
      <w:proofErr w:type="spellEnd"/>
      <w:r w:rsidRPr="0071366D">
        <w:t>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509D5F9B" w:rsidR="00EA48C9" w:rsidRPr="0071366D" w:rsidRDefault="00EA48C9" w:rsidP="00F8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="00F8229B">
        <w:rPr>
          <w:rFonts w:cstheme="minorHAnsi"/>
          <w:b/>
        </w:rPr>
        <w:t>m</w:t>
      </w:r>
      <w:r w:rsidRPr="0071366D">
        <w:rPr>
          <w:rFonts w:cstheme="minorHAnsi"/>
          <w:b/>
        </w:rPr>
        <w:t xml:space="preserve">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 xml:space="preserve">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</w:t>
      </w:r>
      <w:proofErr w:type="spellStart"/>
      <w:r w:rsidRPr="0071366D">
        <w:t>Reportingu</w:t>
      </w:r>
      <w:proofErr w:type="spellEnd"/>
      <w:r w:rsidRPr="0071366D">
        <w:t xml:space="preserve">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 xml:space="preserve">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lastRenderedPageBreak/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 xml:space="preserve">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3B13644F" w:rsidR="00EA48C9" w:rsidRDefault="00EA48C9" w:rsidP="00EA48C9">
      <w:pPr>
        <w:spacing w:before="120" w:after="120"/>
        <w:jc w:val="both"/>
      </w:pPr>
    </w:p>
    <w:p w14:paraId="44198E3E" w14:textId="4A3DA5FD" w:rsidR="00F2275F" w:rsidRPr="0071366D" w:rsidRDefault="00F2275F" w:rsidP="00F2275F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</w:t>
      </w:r>
      <w:r>
        <w:rPr>
          <w:b/>
          <w:color w:val="8496B0" w:themeColor="text2" w:themeTint="99"/>
        </w:rPr>
        <w:t>3</w:t>
      </w:r>
      <w:r w:rsidR="00E021FA">
        <w:rPr>
          <w:b/>
          <w:color w:val="8496B0" w:themeColor="text2" w:themeTint="99"/>
        </w:rPr>
        <w:t xml:space="preserve">, </w:t>
      </w:r>
      <w:r w:rsidRPr="0071366D">
        <w:rPr>
          <w:b/>
          <w:color w:val="8496B0" w:themeColor="text2" w:themeTint="99"/>
        </w:rPr>
        <w:t xml:space="preserve"> </w:t>
      </w:r>
      <w:r w:rsidR="00E021FA" w:rsidRPr="0071366D">
        <w:rPr>
          <w:b/>
          <w:color w:val="8496B0" w:themeColor="text2" w:themeTint="99"/>
        </w:rPr>
        <w:t>09I04-03-V0</w:t>
      </w:r>
      <w:r w:rsidR="00E021FA">
        <w:rPr>
          <w:b/>
          <w:color w:val="8496B0" w:themeColor="text2" w:themeTint="99"/>
        </w:rPr>
        <w:t xml:space="preserve">4 </w:t>
      </w:r>
      <w:r w:rsidRPr="0071366D">
        <w:rPr>
          <w:b/>
          <w:color w:val="8496B0" w:themeColor="text2" w:themeTint="99"/>
        </w:rPr>
        <w:t>a 09I05-03-V0</w:t>
      </w:r>
      <w:r>
        <w:rPr>
          <w:b/>
          <w:color w:val="8496B0" w:themeColor="text2" w:themeTint="99"/>
        </w:rPr>
        <w:t>3</w:t>
      </w:r>
    </w:p>
    <w:p w14:paraId="2372B3C5" w14:textId="01D335E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</w:t>
      </w:r>
      <w:r w:rsidR="00C7012C">
        <w:rPr>
          <w:rFonts w:cstheme="minorHAnsi"/>
          <w:b/>
        </w:rPr>
        <w:t xml:space="preserve">riebežného hodnotenia a/alebo </w:t>
      </w:r>
      <w:r w:rsidRPr="0071366D">
        <w:rPr>
          <w:b/>
        </w:rPr>
        <w:t xml:space="preserve">odborného stanoviska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</w:t>
      </w:r>
      <w:r w:rsidR="00E021FA">
        <w:rPr>
          <w:rFonts w:cstheme="minorHAnsi"/>
        </w:rPr>
        <w:t xml:space="preserve">je </w:t>
      </w:r>
      <w:r w:rsidRPr="0071366D">
        <w:rPr>
          <w:rFonts w:cstheme="minorHAnsi"/>
        </w:rPr>
        <w:t xml:space="preserve">potrebné, aby mal Vykonávateľ z výsledku priebežného  hodnotenia </w:t>
      </w:r>
      <w:r w:rsidRPr="0071366D">
        <w:t xml:space="preserve">a/alebo odborného stanoviska </w:t>
      </w:r>
      <w:r w:rsidRPr="0071366D">
        <w:rPr>
          <w:rFonts w:cstheme="minorHAnsi"/>
        </w:rPr>
        <w:t xml:space="preserve">za preukázané, že je možné </w:t>
      </w:r>
      <w:r w:rsidR="00654139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52AE2284" w14:textId="40698AB6" w:rsidR="00F2275F" w:rsidRPr="0071366D" w:rsidRDefault="00F2275F" w:rsidP="00F2275F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57F041C8" w14:textId="33A3B4D5" w:rsidR="00F2275F" w:rsidRPr="0071366D" w:rsidRDefault="00F2275F" w:rsidP="00CD3A55">
      <w:pPr>
        <w:numPr>
          <w:ilvl w:val="0"/>
          <w:numId w:val="7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="00E021FA">
        <w:rPr>
          <w:b/>
        </w:rPr>
        <w:t>V</w:t>
      </w:r>
      <w:r w:rsidRPr="0071366D">
        <w:rPr>
          <w:b/>
        </w:rPr>
        <w:t xml:space="preserve">ýstupy Projektu </w:t>
      </w:r>
      <w:r w:rsidRPr="0071366D">
        <w:t xml:space="preserve">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</w:t>
      </w:r>
      <w:r w:rsidR="00654139">
        <w:t xml:space="preserve">priebežné </w:t>
      </w:r>
      <w:r w:rsidRPr="0071366D">
        <w:t>dosah</w:t>
      </w:r>
      <w:r w:rsidR="00654139">
        <w:t>ovanie</w:t>
      </w:r>
      <w:r w:rsidRPr="0071366D">
        <w:t xml:space="preserve"> </w:t>
      </w:r>
      <w:r w:rsidRPr="0071366D">
        <w:rPr>
          <w:b/>
        </w:rPr>
        <w:t>míľnikov Projektu</w:t>
      </w:r>
      <w:r w:rsidRPr="0071366D">
        <w:t>,</w:t>
      </w:r>
    </w:p>
    <w:p w14:paraId="4109BAD5" w14:textId="03A60BDA" w:rsidR="00F2275F" w:rsidRPr="0071366D" w:rsidRDefault="00F2275F" w:rsidP="00CD3A55">
      <w:pPr>
        <w:pStyle w:val="Odsekzoznamu"/>
        <w:numPr>
          <w:ilvl w:val="0"/>
          <w:numId w:val="7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>priebežného hodnotenia</w:t>
      </w:r>
      <w:r w:rsidR="00183C91">
        <w:rPr>
          <w:rStyle w:val="Odkaznapoznmkupodiarou"/>
          <w:b/>
        </w:rPr>
        <w:footnoteReference w:id="5"/>
      </w:r>
      <w:r w:rsidRPr="0071366D">
        <w:rPr>
          <w:b/>
        </w:rPr>
        <w:t xml:space="preserve"> </w:t>
      </w:r>
      <w:r w:rsidR="00E021FA">
        <w:rPr>
          <w:b/>
        </w:rPr>
        <w:t xml:space="preserve">(ak relevantné)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 xml:space="preserve">míľnikov </w:t>
      </w:r>
      <w:r w:rsidRPr="0071366D">
        <w:t xml:space="preserve">a </w:t>
      </w:r>
      <w:r w:rsidR="00E021FA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 xml:space="preserve">Výstupy </w:t>
      </w:r>
      <w:r w:rsidR="00654139">
        <w:rPr>
          <w:b/>
        </w:rPr>
        <w:t>P</w:t>
      </w:r>
      <w:r w:rsidRPr="0071366D">
        <w:rPr>
          <w:b/>
        </w:rPr>
        <w:t>rojektu</w:t>
      </w:r>
      <w:r w:rsidRPr="0071366D">
        <w:t xml:space="preserve"> boli (mohli byť) dosiahnuté n</w:t>
      </w:r>
      <w:r w:rsidR="00787BED">
        <w:t xml:space="preserve">ajneskôr do </w:t>
      </w:r>
      <w:r w:rsidR="00787BED" w:rsidRPr="00CD3A55">
        <w:rPr>
          <w:b/>
        </w:rPr>
        <w:t>U</w:t>
      </w:r>
      <w:r w:rsidRPr="00CD3A55">
        <w:rPr>
          <w:b/>
        </w:rPr>
        <w:t xml:space="preserve">končenia </w:t>
      </w:r>
      <w:r w:rsidR="00787BED" w:rsidRPr="00CD3A55">
        <w:rPr>
          <w:b/>
        </w:rPr>
        <w:t xml:space="preserve">vecnej </w:t>
      </w:r>
      <w:r w:rsidRPr="00CD3A55">
        <w:rPr>
          <w:b/>
        </w:rPr>
        <w:t xml:space="preserve">realizácie </w:t>
      </w:r>
      <w:r w:rsidRPr="00CD3A55">
        <w:rPr>
          <w:rFonts w:cstheme="minorHAnsi"/>
          <w:b/>
        </w:rPr>
        <w:t>projektu.</w:t>
      </w:r>
      <w:r w:rsidRPr="00CD3A55">
        <w:rPr>
          <w:rFonts w:cstheme="minorHAnsi"/>
        </w:rPr>
        <w:t xml:space="preserve"> </w:t>
      </w:r>
      <w:r w:rsidR="00787BED" w:rsidRPr="00CD3A55">
        <w:rPr>
          <w:rFonts w:cstheme="minorHAnsi"/>
        </w:rPr>
        <w:t xml:space="preserve">Zároveň je </w:t>
      </w:r>
      <w:r w:rsidR="00787BED" w:rsidRPr="00CD3A55">
        <w:rPr>
          <w:rFonts w:cstheme="minorHAnsi"/>
          <w:b/>
        </w:rPr>
        <w:t>Prijímateľ</w:t>
      </w:r>
      <w:r w:rsidR="00787BED" w:rsidRPr="00CD3A55">
        <w:rPr>
          <w:rFonts w:cstheme="minorHAnsi"/>
        </w:rPr>
        <w:t xml:space="preserve"> povinný poskytnúť </w:t>
      </w:r>
      <w:r w:rsidR="00787BED" w:rsidRPr="00CD3A55">
        <w:rPr>
          <w:rFonts w:cstheme="minorHAnsi"/>
          <w:b/>
        </w:rPr>
        <w:t>Vykonávateľovi</w:t>
      </w:r>
      <w:r w:rsidR="00787BED" w:rsidRPr="00CD3A55">
        <w:rPr>
          <w:rFonts w:cstheme="minorHAnsi"/>
        </w:rPr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2D515964" w14:textId="77777777" w:rsidR="00F2275F" w:rsidRPr="0071366D" w:rsidRDefault="00F2275F" w:rsidP="00F2275F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24DF2D44" w14:textId="77777777" w:rsidR="00F2275F" w:rsidRPr="0071366D" w:rsidRDefault="00F2275F" w:rsidP="00F2275F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27B4C593" w14:textId="50FD6024" w:rsidR="00F2275F" w:rsidRPr="0071366D" w:rsidRDefault="00F2275F" w:rsidP="00CD3A55">
      <w:pPr>
        <w:pStyle w:val="Odsekzoznamu"/>
        <w:numPr>
          <w:ilvl w:val="0"/>
          <w:numId w:val="8"/>
        </w:numPr>
        <w:spacing w:after="60"/>
        <w:ind w:left="851" w:hanging="281"/>
        <w:jc w:val="both"/>
      </w:pPr>
      <w:r w:rsidRPr="0071366D">
        <w:t xml:space="preserve">správ a informácií, ktoré je podľa článku 5 odsek 8 </w:t>
      </w:r>
      <w:r w:rsidRPr="00CD3A55">
        <w:rPr>
          <w:b/>
        </w:rPr>
        <w:t>VZP</w:t>
      </w:r>
      <w:r w:rsidRPr="0071366D">
        <w:t xml:space="preserve"> </w:t>
      </w:r>
      <w:r w:rsidRPr="00CD3A55">
        <w:rPr>
          <w:b/>
        </w:rPr>
        <w:t>Prijímateľ</w:t>
      </w:r>
      <w:r w:rsidRPr="0071366D">
        <w:t xml:space="preserve"> povinný </w:t>
      </w:r>
      <w:r w:rsidRPr="00CD3A55">
        <w:rPr>
          <w:b/>
        </w:rPr>
        <w:t>Vykonávateľovi</w:t>
      </w:r>
      <w:r w:rsidRPr="0071366D">
        <w:t xml:space="preserve"> na požiadanie poskytnúť,</w:t>
      </w:r>
    </w:p>
    <w:p w14:paraId="5D0C711E" w14:textId="091BDA83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 xml:space="preserve">ii) </w:t>
      </w:r>
      <w:r w:rsidR="006B0EF5" w:rsidRPr="0071366D">
        <w:t xml:space="preserve">záverečného </w:t>
      </w:r>
      <w:r w:rsidR="006B0EF5">
        <w:t xml:space="preserve">a </w:t>
      </w:r>
      <w:r w:rsidRPr="0071366D">
        <w:t xml:space="preserve">priebežného </w:t>
      </w:r>
      <w:r w:rsidR="00AB5E26">
        <w:t xml:space="preserve">(ak relevantné) </w:t>
      </w:r>
      <w:r w:rsidRPr="0071366D">
        <w:t xml:space="preserve">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415C6823" w14:textId="1833328E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>i</w:t>
      </w:r>
      <w:r w:rsidR="006B0EF5">
        <w:t>ii</w:t>
      </w:r>
      <w:r w:rsidRPr="0071366D">
        <w:t>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1113D132" w14:textId="77777777" w:rsidR="00F2275F" w:rsidRPr="0071366D" w:rsidRDefault="00F2275F" w:rsidP="00F2275F">
      <w:pPr>
        <w:jc w:val="both"/>
      </w:pPr>
    </w:p>
    <w:p w14:paraId="404D33C5" w14:textId="0AE8AEB3" w:rsidR="00F2275F" w:rsidRPr="0071366D" w:rsidRDefault="00F2275F" w:rsidP="00F2275F">
      <w:pPr>
        <w:jc w:val="both"/>
      </w:pPr>
      <w:r w:rsidRPr="0071366D">
        <w:lastRenderedPageBreak/>
        <w:t xml:space="preserve">Priebežné hodnotenie projektu </w:t>
      </w:r>
      <w:r w:rsidR="00AB5E26">
        <w:t xml:space="preserve">(ak relevantné) </w:t>
      </w:r>
      <w:r w:rsidRPr="0071366D">
        <w:t xml:space="preserve">vykoná expert vybraný Vykonávateľom, a to v polovici </w:t>
      </w:r>
      <w:r w:rsidR="006B0EF5" w:rsidRPr="00CD3A55">
        <w:rPr>
          <w:b/>
        </w:rPr>
        <w:t>Obdobia</w:t>
      </w:r>
      <w:r w:rsidRPr="00CD3A55">
        <w:rPr>
          <w:b/>
        </w:rPr>
        <w:t xml:space="preserve"> realizácie projektu</w:t>
      </w:r>
      <w:r w:rsidRPr="0071366D">
        <w:rPr>
          <w:rStyle w:val="Odkaznapoznmkupodiarou"/>
        </w:rPr>
        <w:footnoteReference w:id="6"/>
      </w:r>
      <w:r w:rsidRPr="0071366D">
        <w:t>.</w:t>
      </w:r>
    </w:p>
    <w:p w14:paraId="6CC7E6C7" w14:textId="2B7376B3" w:rsidR="00F2275F" w:rsidRPr="0071366D" w:rsidRDefault="00F2275F" w:rsidP="00F2275F">
      <w:pPr>
        <w:jc w:val="both"/>
      </w:pPr>
      <w:r w:rsidRPr="0071366D">
        <w:t xml:space="preserve">Prijímateľ je povinný bezodkladne po uplynutí polovice </w:t>
      </w:r>
      <w:r w:rsidR="006B0EF5">
        <w:t>O</w:t>
      </w:r>
      <w:r w:rsidRPr="0071366D">
        <w:t xml:space="preserve">bdobia realizácie projektu zaslať Vykonávateľovi </w:t>
      </w:r>
      <w:r w:rsidR="00634C35">
        <w:t>H</w:t>
      </w:r>
      <w:r w:rsidRPr="0071366D">
        <w:t xml:space="preserve">lásenie o stave implementácie </w:t>
      </w:r>
      <w:r w:rsidR="006B0EF5" w:rsidRPr="00CD3A55">
        <w:rPr>
          <w:b/>
        </w:rPr>
        <w:t>P</w:t>
      </w:r>
      <w:r w:rsidRPr="00CD3A55">
        <w:rPr>
          <w:b/>
        </w:rPr>
        <w:t>rojektu</w:t>
      </w:r>
      <w:r w:rsidRPr="0071366D">
        <w:t xml:space="preserve"> vo vzťahu k dosahovaniu </w:t>
      </w:r>
      <w:r w:rsidRPr="0071366D">
        <w:rPr>
          <w:b/>
        </w:rPr>
        <w:t xml:space="preserve">Výstupov </w:t>
      </w:r>
      <w:r w:rsidR="006B0EF5">
        <w:rPr>
          <w:b/>
        </w:rPr>
        <w:t>P</w:t>
      </w:r>
      <w:r w:rsidRPr="0071366D">
        <w:rPr>
          <w:b/>
        </w:rPr>
        <w:t>rojektu</w:t>
      </w:r>
      <w:r w:rsidRPr="0071366D">
        <w:t xml:space="preserve"> a </w:t>
      </w:r>
      <w:r w:rsidRPr="0071366D">
        <w:rPr>
          <w:b/>
        </w:rPr>
        <w:t xml:space="preserve">míľnikov Projektu </w:t>
      </w:r>
      <w:r w:rsidRPr="0071366D">
        <w:t>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7"/>
      </w:r>
      <w:r w:rsidR="00634C35">
        <w:t xml:space="preserve"> (príloha č. 12d príručky pre výzvy </w:t>
      </w:r>
      <w:r w:rsidR="00634C35" w:rsidRPr="00634C35">
        <w:t>s kódom 09I04-03-V0</w:t>
      </w:r>
      <w:r w:rsidR="00634C35">
        <w:t>3</w:t>
      </w:r>
      <w:r w:rsidR="00634C35" w:rsidRPr="00634C35">
        <w:t xml:space="preserve"> </w:t>
      </w:r>
      <w:r w:rsidR="00634C35">
        <w:t xml:space="preserve">a </w:t>
      </w:r>
      <w:r w:rsidR="00634C35" w:rsidRPr="00634C35">
        <w:t>09I04-03-V0</w:t>
      </w:r>
      <w:r w:rsidR="00634C35">
        <w:t>4</w:t>
      </w:r>
      <w:r w:rsidR="00634C35" w:rsidRPr="00634C35">
        <w:t xml:space="preserve"> a príloha č. 12</w:t>
      </w:r>
      <w:r w:rsidR="00634C35">
        <w:t>f</w:t>
      </w:r>
      <w:r w:rsidR="00634C35" w:rsidRPr="00634C35">
        <w:t xml:space="preserve"> príručky pre výzvu s kódom 09I05-03-V0</w:t>
      </w:r>
      <w:r w:rsidR="00634C35">
        <w:t>3</w:t>
      </w:r>
      <w:r w:rsidR="00634C35" w:rsidRPr="00634C35">
        <w:t>)</w:t>
      </w:r>
      <w:r w:rsidRPr="0071366D">
        <w:t xml:space="preserve">. </w:t>
      </w:r>
    </w:p>
    <w:p w14:paraId="4BED54C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6ADB4E0E" w14:textId="1F3988F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</w:t>
      </w:r>
      <w:r w:rsidR="006B0EF5">
        <w:rPr>
          <w:rFonts w:cstheme="minorHAnsi"/>
        </w:rPr>
        <w:t>na základe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</w:t>
      </w:r>
      <w:r w:rsidR="00AB5E26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="006B0EF5" w:rsidRPr="00CD3A55">
        <w:rPr>
          <w:rFonts w:cstheme="minorHAnsi"/>
          <w:b/>
        </w:rPr>
        <w:t>ne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pokračovať vo financovaní </w:t>
      </w:r>
      <w:r w:rsidR="006B0EF5">
        <w:rPr>
          <w:rFonts w:cstheme="minorHAnsi"/>
          <w:b/>
        </w:rPr>
        <w:t>P</w:t>
      </w:r>
      <w:r w:rsidRPr="0071366D">
        <w:rPr>
          <w:rFonts w:cstheme="minorHAnsi"/>
          <w:b/>
        </w:rPr>
        <w:t xml:space="preserve">rojektu </w:t>
      </w:r>
      <w:r w:rsidRPr="0071366D">
        <w:t xml:space="preserve">alebo takýto záver vyplynie z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</w:t>
      </w:r>
      <w:r w:rsidR="003E0025">
        <w:t>bod</w:t>
      </w:r>
      <w:r w:rsidRPr="0071366D">
        <w:t xml:space="preserve"> i) až i</w:t>
      </w:r>
      <w:r w:rsidR="006B0EF5">
        <w:t>ii</w:t>
      </w:r>
      <w:r w:rsidRPr="0071366D">
        <w:t xml:space="preserve">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7A4E6C8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2DA5E07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FA201D6" w14:textId="7D48BC54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hodnotenia</w:t>
      </w:r>
      <w:r w:rsidRPr="0071366D">
        <w:rPr>
          <w:rFonts w:cstheme="minorHAnsi"/>
        </w:rPr>
        <w:t xml:space="preserve">, </w:t>
      </w:r>
    </w:p>
    <w:p w14:paraId="152D5433" w14:textId="6A6DD6BA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0703D9C2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39C5A7EA" w14:textId="12D39349" w:rsidR="00F2275F" w:rsidRPr="0071366D" w:rsidRDefault="00F2275F" w:rsidP="00CB0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6EC79DF0" w14:textId="079D6927" w:rsidR="00F2275F" w:rsidRPr="00CD3A55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CB0604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CB0604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</w:t>
      </w:r>
      <w:r w:rsidR="00C965EB" w:rsidRPr="0071366D">
        <w:rPr>
          <w:rFonts w:cstheme="minorHAnsi"/>
        </w:rPr>
        <w:t>dos</w:t>
      </w:r>
      <w:r w:rsidR="00C965EB">
        <w:rPr>
          <w:rFonts w:cstheme="minorHAnsi"/>
        </w:rPr>
        <w:t>iahnutia</w:t>
      </w:r>
      <w:r w:rsidR="00C965EB"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míľnikov </w:t>
      </w:r>
      <w:r w:rsidRPr="0071366D">
        <w:rPr>
          <w:rFonts w:cstheme="minorHAnsi"/>
        </w:rPr>
        <w:t>a </w:t>
      </w:r>
      <w:r w:rsidR="00CB0604">
        <w:rPr>
          <w:rFonts w:cstheme="minorHAnsi"/>
          <w:b/>
        </w:rPr>
        <w:t>Výstupov 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v súlade s</w:t>
      </w:r>
      <w:r w:rsidR="00CB0604">
        <w:rPr>
          <w:rFonts w:cstheme="minorHAnsi"/>
        </w:rPr>
        <w:t> </w:t>
      </w:r>
      <w:r w:rsidR="00CB0604" w:rsidRPr="00CD3A55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="00CB0604">
        <w:rPr>
          <w:rFonts w:cstheme="minorHAnsi"/>
        </w:rPr>
        <w:t xml:space="preserve">. </w:t>
      </w:r>
      <w:r w:rsidRPr="0071366D">
        <w:t>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</w:t>
      </w:r>
      <w:r w:rsidR="00CB0604" w:rsidRPr="00CD3A55">
        <w:rPr>
          <w:rFonts w:cstheme="minorHAnsi"/>
        </w:rPr>
        <w:t xml:space="preserve">súvislosti s ním, ako aj zabezpečiť poskytnutie súčinnosti zo strany </w:t>
      </w:r>
      <w:r w:rsidR="00CB0604" w:rsidRPr="00CD3A55">
        <w:rPr>
          <w:rFonts w:cstheme="minorHAnsi"/>
          <w:b/>
        </w:rPr>
        <w:t>Partnera</w:t>
      </w:r>
      <w:r w:rsidR="00CB0604" w:rsidRPr="00CD3A55">
        <w:rPr>
          <w:rFonts w:cstheme="minorHAnsi"/>
        </w:rPr>
        <w:t>.</w:t>
      </w:r>
    </w:p>
    <w:p w14:paraId="7B02E989" w14:textId="2CE7F40A" w:rsidR="00F2275F" w:rsidRPr="0071366D" w:rsidRDefault="00CB0604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>
        <w:rPr>
          <w:rFonts w:cstheme="minorHAnsi"/>
          <w:b/>
        </w:rPr>
        <w:t>Výstupy 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 musia byť dosiahnuté najneskôr k termínu </w:t>
      </w:r>
      <w:r>
        <w:rPr>
          <w:rFonts w:cstheme="minorHAnsi"/>
          <w:b/>
        </w:rPr>
        <w:t>U</w:t>
      </w:r>
      <w:r w:rsidR="00F2275F" w:rsidRPr="0071366D">
        <w:rPr>
          <w:rFonts w:cstheme="minorHAnsi"/>
          <w:b/>
        </w:rPr>
        <w:t xml:space="preserve">končenia vecnej realizácie </w:t>
      </w:r>
      <w:r>
        <w:rPr>
          <w:rFonts w:cstheme="minorHAnsi"/>
          <w:b/>
        </w:rPr>
        <w:t>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, inak je </w:t>
      </w:r>
      <w:r w:rsidR="00F2275F" w:rsidRPr="0071366D">
        <w:rPr>
          <w:rFonts w:cstheme="minorHAnsi"/>
          <w:b/>
        </w:rPr>
        <w:t xml:space="preserve">Vykonávateľ </w:t>
      </w:r>
      <w:r w:rsidR="00F2275F" w:rsidRPr="0071366D">
        <w:rPr>
          <w:rFonts w:cstheme="minorHAnsi"/>
        </w:rPr>
        <w:t xml:space="preserve">oprávnený uplatniť </w:t>
      </w:r>
      <w:r w:rsidR="00F2275F" w:rsidRPr="0071366D">
        <w:rPr>
          <w:rFonts w:cstheme="minorHAnsi"/>
          <w:b/>
        </w:rPr>
        <w:t xml:space="preserve">Mechanizmus pre vrátenie Prostriedkov mechanizmu </w:t>
      </w:r>
      <w:r w:rsidR="00F2275F" w:rsidRPr="00CD3A55">
        <w:rPr>
          <w:rFonts w:cstheme="minorHAnsi"/>
        </w:rPr>
        <w:t>uvedený</w:t>
      </w:r>
      <w:r w:rsidR="00F2275F" w:rsidRPr="0071366D">
        <w:rPr>
          <w:rFonts w:cstheme="minorHAnsi"/>
        </w:rPr>
        <w:t xml:space="preserve"> v odseku 6.10 tohto článku </w:t>
      </w:r>
      <w:r w:rsidR="00F2275F" w:rsidRPr="0071366D">
        <w:rPr>
          <w:rFonts w:cstheme="minorHAnsi"/>
          <w:b/>
        </w:rPr>
        <w:t>Zmluvy o PPM</w:t>
      </w:r>
      <w:r w:rsidR="00F2275F" w:rsidRPr="0071366D">
        <w:rPr>
          <w:rFonts w:cstheme="minorHAnsi"/>
        </w:rPr>
        <w:t xml:space="preserve"> (ďalej ako „</w:t>
      </w:r>
      <w:r w:rsidR="00F2275F" w:rsidRPr="0071366D">
        <w:rPr>
          <w:rFonts w:cstheme="minorHAnsi"/>
          <w:b/>
        </w:rPr>
        <w:t>Mechanizmus pre vrátenie PM</w:t>
      </w:r>
      <w:r w:rsidR="00F2275F" w:rsidRPr="0071366D">
        <w:rPr>
          <w:rFonts w:cstheme="minorHAnsi"/>
        </w:rPr>
        <w:t xml:space="preserve">“). </w:t>
      </w:r>
    </w:p>
    <w:p w14:paraId="39C61598" w14:textId="59C618B5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hodnotenia </w:t>
      </w:r>
      <w:r w:rsidRPr="0071366D">
        <w:rPr>
          <w:rFonts w:cstheme="minorHAnsi"/>
        </w:rPr>
        <w:t xml:space="preserve"> </w:t>
      </w:r>
      <w:r w:rsidR="003E0025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CB0604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Projektu </w:t>
      </w:r>
      <w:r w:rsidRPr="0071366D">
        <w:rPr>
          <w:rFonts w:cstheme="minorHAnsi"/>
        </w:rPr>
        <w:t xml:space="preserve">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="00CB0604">
        <w:rPr>
          <w:b/>
        </w:rPr>
        <w:t>P</w:t>
      </w:r>
      <w:r w:rsidRPr="0071366D">
        <w:rPr>
          <w:b/>
        </w:rPr>
        <w:t>rostriedkov mechanizmu</w:t>
      </w:r>
      <w:r w:rsidRPr="0071366D">
        <w:t xml:space="preserve"> alebo jeho časti zodpovedá rozsahu a dôvodu nedosiahnutia </w:t>
      </w:r>
      <w:r w:rsidR="00CB0604">
        <w:rPr>
          <w:b/>
        </w:rPr>
        <w:t>V</w:t>
      </w:r>
      <w:r w:rsidRPr="00CD3A55">
        <w:rPr>
          <w:b/>
        </w:rPr>
        <w:t>ýstupov projektu</w:t>
      </w:r>
      <w:r w:rsidRPr="0071366D">
        <w:t xml:space="preserve"> 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 xml:space="preserve">Výstupov </w:t>
      </w:r>
      <w:r w:rsidR="00CB0604">
        <w:rPr>
          <w:b/>
        </w:rPr>
        <w:t>P</w:t>
      </w:r>
      <w:r w:rsidRPr="0071366D">
        <w:rPr>
          <w:b/>
        </w:rPr>
        <w:t>rojektu</w:t>
      </w:r>
      <w:r w:rsidRPr="0071366D">
        <w:t>, resp. majúcim za následok ich nedosiahnutie, ako aj rozsah</w:t>
      </w:r>
      <w:r w:rsidR="003E0025">
        <w:t>u</w:t>
      </w:r>
      <w:r w:rsidRPr="0071366D">
        <w:t xml:space="preserve"> ohrozenia ich dosiahnutia, resp. ich nedosiahnutia.</w:t>
      </w:r>
    </w:p>
    <w:p w14:paraId="7F37468D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069A835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0AE4F3D" w14:textId="1FAEB2A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="003E0025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>Predmetu Projektu,</w:t>
      </w:r>
    </w:p>
    <w:p w14:paraId="53A49404" w14:textId="4C470BE6" w:rsidR="00F2275F" w:rsidRPr="0071366D" w:rsidRDefault="00F2275F" w:rsidP="00CD3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142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</w:t>
      </w:r>
      <w:r w:rsidR="00DA49F7">
        <w:t xml:space="preserve"> - </w:t>
      </w:r>
      <w:r w:rsidRPr="0071366D">
        <w:rPr>
          <w:rFonts w:cstheme="minorHAnsi"/>
        </w:rPr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Projektu,</w:t>
      </w:r>
      <w:r w:rsidRPr="0071366D">
        <w:rPr>
          <w:rFonts w:cstheme="minorHAnsi"/>
        </w:rPr>
        <w:t xml:space="preserve"> </w:t>
      </w:r>
    </w:p>
    <w:p w14:paraId="6BCF2F6C" w14:textId="2EC3436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</w:t>
      </w:r>
      <w:r w:rsidRPr="0071366D">
        <w:t xml:space="preserve"> mohlo dôjsť v dôsledku objektívnych príčin.</w:t>
      </w:r>
    </w:p>
    <w:p w14:paraId="065B378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46CE750" w14:textId="0C08241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71FBFFD1" w14:textId="77777777" w:rsidR="00F2275F" w:rsidRDefault="00F2275F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7B49E" w14:textId="77777777" w:rsidR="00F73131" w:rsidRDefault="00F73131" w:rsidP="00B14246">
      <w:pPr>
        <w:spacing w:after="0" w:line="240" w:lineRule="auto"/>
      </w:pPr>
      <w:r>
        <w:separator/>
      </w:r>
    </w:p>
  </w:endnote>
  <w:endnote w:type="continuationSeparator" w:id="0">
    <w:p w14:paraId="110535A1" w14:textId="77777777" w:rsidR="00F73131" w:rsidRDefault="00F73131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1FA380F9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046">
          <w:rPr>
            <w:noProof/>
          </w:rPr>
          <w:t>7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512E9840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046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AFFC" w14:textId="77777777" w:rsidR="00F73131" w:rsidRDefault="00F73131" w:rsidP="00B14246">
      <w:pPr>
        <w:spacing w:after="0" w:line="240" w:lineRule="auto"/>
      </w:pPr>
      <w:r>
        <w:separator/>
      </w:r>
    </w:p>
  </w:footnote>
  <w:footnote w:type="continuationSeparator" w:id="0">
    <w:p w14:paraId="7CB5CE10" w14:textId="77777777" w:rsidR="00F73131" w:rsidRDefault="00F73131" w:rsidP="00B14246">
      <w:pPr>
        <w:spacing w:after="0" w:line="240" w:lineRule="auto"/>
      </w:pPr>
      <w:r>
        <w:continuationSeparator/>
      </w:r>
    </w:p>
  </w:footnote>
  <w:footnote w:id="1">
    <w:p w14:paraId="28441C6C" w14:textId="3F69A76A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</w:t>
      </w:r>
      <w:r w:rsidR="00B229DB">
        <w:t>R</w:t>
      </w:r>
      <w:r>
        <w:t xml:space="preserve">ealizácie projektu sa rozumie 50 percent </w:t>
      </w:r>
      <w:r w:rsidR="00B229DB">
        <w:t>O</w:t>
      </w:r>
      <w:r>
        <w:t xml:space="preserve">bdobia realizácie </w:t>
      </w:r>
      <w:r w:rsidR="00B229DB">
        <w:t>P</w:t>
      </w:r>
      <w:r w:rsidRPr="00F24382">
        <w:t>rojektu v zmysle harm</w:t>
      </w:r>
      <w:r>
        <w:t xml:space="preserve">onogramu </w:t>
      </w:r>
      <w:r w:rsidR="00B229DB">
        <w:t>P</w:t>
      </w:r>
      <w:r w:rsidRPr="00F24382">
        <w:t>rojektu vyplývajúceho z Prílohy č. 2 Opis projektu</w:t>
      </w:r>
      <w:r>
        <w:t xml:space="preserve"> </w:t>
      </w:r>
      <w:r w:rsidR="00B229DB">
        <w:t xml:space="preserve">Zmluvy o PPM </w:t>
      </w:r>
      <w:r>
        <w:t>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16E3BA8C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  <w:footnote w:id="5">
    <w:p w14:paraId="14214CF7" w14:textId="26B67E7D" w:rsidR="00183C91" w:rsidRDefault="00183C91" w:rsidP="00183C91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V prípade </w:t>
      </w:r>
      <w:r w:rsidRPr="00183C91">
        <w:t>výziev s kódom 09I04-03-V03, 09I04-03-V04 a 09I05-03-V03</w:t>
      </w:r>
      <w:r>
        <w:t xml:space="preserve"> nebude v zmysle ustanovení </w:t>
      </w:r>
      <w:r w:rsidRPr="00183C91">
        <w:rPr>
          <w:i/>
        </w:rPr>
        <w:t>Metodického usmernenia VAIA k priebežnému a k záverečnému hodnoteniu projektov Komponentu 9 POO</w:t>
      </w:r>
      <w:r>
        <w:t xml:space="preserve"> </w:t>
      </w:r>
      <w:r w:rsidR="005111B4">
        <w:t>V</w:t>
      </w:r>
      <w:r>
        <w:t>yk</w:t>
      </w:r>
      <w:bookmarkStart w:id="0" w:name="_GoBack"/>
      <w:bookmarkEnd w:id="0"/>
      <w:r>
        <w:t>onávateľ priebežné hodnotenie projektov realizovať.</w:t>
      </w:r>
    </w:p>
  </w:footnote>
  <w:footnote w:id="6">
    <w:p w14:paraId="10F2E2A6" w14:textId="1AEE1BCD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Polovicou </w:t>
      </w:r>
      <w:r w:rsidR="006B0EF5">
        <w:t>Obdobia</w:t>
      </w:r>
      <w:r>
        <w:t xml:space="preserve"> realizácie projektu sa rozumie 50 percent </w:t>
      </w:r>
      <w:r w:rsidR="008C47C6">
        <w:t>O</w:t>
      </w:r>
      <w:r>
        <w:t>bdobia realizácie p</w:t>
      </w:r>
      <w:r w:rsidRPr="00F24382">
        <w:t>rojektu v zmysle harm</w:t>
      </w:r>
      <w:r>
        <w:t xml:space="preserve">onogramu </w:t>
      </w:r>
      <w:r w:rsidR="008C47C6">
        <w:t>P</w:t>
      </w:r>
      <w:r w:rsidRPr="00F24382">
        <w:t xml:space="preserve">rojektu vyplývajúceho z Prílohy č. 2 </w:t>
      </w:r>
      <w:r w:rsidR="00AB5E26">
        <w:t xml:space="preserve">Zmluvy o PPPM - </w:t>
      </w:r>
      <w:r w:rsidRPr="00F24382">
        <w:t>Opis projektu</w:t>
      </w:r>
      <w:r>
        <w:t xml:space="preserve"> (vrátane akceptovaných zmien podľa článku 10 VZP Zmluvy o PPM).</w:t>
      </w:r>
    </w:p>
  </w:footnote>
  <w:footnote w:id="7">
    <w:p w14:paraId="50EDB413" w14:textId="77777777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2BFB33F2" w:rsidR="00311447" w:rsidRDefault="00A924C6" w:rsidP="00311447">
    <w:pPr>
      <w:pStyle w:val="Hlavika"/>
      <w:jc w:val="right"/>
    </w:pPr>
    <w:r>
      <w:t>Príloha č. 1</w:t>
    </w:r>
    <w:r w:rsidR="001500F3">
      <w:t>0</w:t>
    </w:r>
    <w:r w:rsidR="00933C3A">
      <w:t>b</w:t>
    </w:r>
  </w:p>
  <w:p w14:paraId="694CE801" w14:textId="466D4CB3" w:rsidR="00311447" w:rsidRDefault="00311447">
    <w:pPr>
      <w:pStyle w:val="Hlavika"/>
    </w:pPr>
  </w:p>
  <w:p w14:paraId="6A243CCD" w14:textId="02FBF49C" w:rsidR="00311447" w:rsidRDefault="00933C3A">
    <w:pPr>
      <w:pStyle w:val="Hlavika"/>
    </w:pPr>
    <w:r>
      <w:rPr>
        <w:noProof/>
        <w:lang w:eastAsia="sk-SK"/>
      </w:rPr>
      <w:drawing>
        <wp:inline distT="0" distB="0" distL="0" distR="0" wp14:anchorId="7DACBC0D" wp14:editId="66B72FB6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235D7043"/>
    <w:multiLevelType w:val="hybridMultilevel"/>
    <w:tmpl w:val="1EA64C36"/>
    <w:lvl w:ilvl="0" w:tplc="4B80C2DC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86C3678"/>
    <w:multiLevelType w:val="hybridMultilevel"/>
    <w:tmpl w:val="A6767EF6"/>
    <w:lvl w:ilvl="0" w:tplc="139236D2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6" w:hanging="360"/>
      </w:pPr>
    </w:lvl>
    <w:lvl w:ilvl="2" w:tplc="041B001B" w:tentative="1">
      <w:start w:val="1"/>
      <w:numFmt w:val="lowerRoman"/>
      <w:lvlText w:val="%3."/>
      <w:lvlJc w:val="right"/>
      <w:pPr>
        <w:ind w:left="2796" w:hanging="180"/>
      </w:pPr>
    </w:lvl>
    <w:lvl w:ilvl="3" w:tplc="041B000F" w:tentative="1">
      <w:start w:val="1"/>
      <w:numFmt w:val="decimal"/>
      <w:lvlText w:val="%4."/>
      <w:lvlJc w:val="left"/>
      <w:pPr>
        <w:ind w:left="3516" w:hanging="360"/>
      </w:pPr>
    </w:lvl>
    <w:lvl w:ilvl="4" w:tplc="041B0019" w:tentative="1">
      <w:start w:val="1"/>
      <w:numFmt w:val="lowerLetter"/>
      <w:lvlText w:val="%5."/>
      <w:lvlJc w:val="left"/>
      <w:pPr>
        <w:ind w:left="4236" w:hanging="360"/>
      </w:pPr>
    </w:lvl>
    <w:lvl w:ilvl="5" w:tplc="041B001B" w:tentative="1">
      <w:start w:val="1"/>
      <w:numFmt w:val="lowerRoman"/>
      <w:lvlText w:val="%6."/>
      <w:lvlJc w:val="right"/>
      <w:pPr>
        <w:ind w:left="4956" w:hanging="180"/>
      </w:pPr>
    </w:lvl>
    <w:lvl w:ilvl="6" w:tplc="041B000F" w:tentative="1">
      <w:start w:val="1"/>
      <w:numFmt w:val="decimal"/>
      <w:lvlText w:val="%7."/>
      <w:lvlJc w:val="left"/>
      <w:pPr>
        <w:ind w:left="5676" w:hanging="360"/>
      </w:pPr>
    </w:lvl>
    <w:lvl w:ilvl="7" w:tplc="041B0019" w:tentative="1">
      <w:start w:val="1"/>
      <w:numFmt w:val="lowerLetter"/>
      <w:lvlText w:val="%8."/>
      <w:lvlJc w:val="left"/>
      <w:pPr>
        <w:ind w:left="6396" w:hanging="360"/>
      </w:pPr>
    </w:lvl>
    <w:lvl w:ilvl="8" w:tplc="041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B7392"/>
    <w:multiLevelType w:val="hybridMultilevel"/>
    <w:tmpl w:val="1EB42BD6"/>
    <w:lvl w:ilvl="0" w:tplc="9BAED0EA">
      <w:start w:val="1"/>
      <w:numFmt w:val="lowerLetter"/>
      <w:lvlText w:val="%1)"/>
      <w:lvlJc w:val="left"/>
      <w:pPr>
        <w:ind w:left="17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6" w:hanging="360"/>
      </w:pPr>
    </w:lvl>
    <w:lvl w:ilvl="2" w:tplc="041B001B" w:tentative="1">
      <w:start w:val="1"/>
      <w:numFmt w:val="lowerRoman"/>
      <w:lvlText w:val="%3."/>
      <w:lvlJc w:val="right"/>
      <w:pPr>
        <w:ind w:left="3156" w:hanging="180"/>
      </w:pPr>
    </w:lvl>
    <w:lvl w:ilvl="3" w:tplc="041B000F" w:tentative="1">
      <w:start w:val="1"/>
      <w:numFmt w:val="decimal"/>
      <w:lvlText w:val="%4."/>
      <w:lvlJc w:val="left"/>
      <w:pPr>
        <w:ind w:left="3876" w:hanging="360"/>
      </w:pPr>
    </w:lvl>
    <w:lvl w:ilvl="4" w:tplc="041B0019" w:tentative="1">
      <w:start w:val="1"/>
      <w:numFmt w:val="lowerLetter"/>
      <w:lvlText w:val="%5."/>
      <w:lvlJc w:val="left"/>
      <w:pPr>
        <w:ind w:left="4596" w:hanging="360"/>
      </w:pPr>
    </w:lvl>
    <w:lvl w:ilvl="5" w:tplc="041B001B" w:tentative="1">
      <w:start w:val="1"/>
      <w:numFmt w:val="lowerRoman"/>
      <w:lvlText w:val="%6."/>
      <w:lvlJc w:val="right"/>
      <w:pPr>
        <w:ind w:left="5316" w:hanging="180"/>
      </w:pPr>
    </w:lvl>
    <w:lvl w:ilvl="6" w:tplc="041B000F" w:tentative="1">
      <w:start w:val="1"/>
      <w:numFmt w:val="decimal"/>
      <w:lvlText w:val="%7."/>
      <w:lvlJc w:val="left"/>
      <w:pPr>
        <w:ind w:left="6036" w:hanging="360"/>
      </w:pPr>
    </w:lvl>
    <w:lvl w:ilvl="7" w:tplc="041B0019" w:tentative="1">
      <w:start w:val="1"/>
      <w:numFmt w:val="lowerLetter"/>
      <w:lvlText w:val="%8."/>
      <w:lvlJc w:val="left"/>
      <w:pPr>
        <w:ind w:left="6756" w:hanging="360"/>
      </w:pPr>
    </w:lvl>
    <w:lvl w:ilvl="8" w:tplc="041B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15CE"/>
    <w:rsid w:val="00041913"/>
    <w:rsid w:val="00060817"/>
    <w:rsid w:val="000963DC"/>
    <w:rsid w:val="000A1653"/>
    <w:rsid w:val="000B611A"/>
    <w:rsid w:val="000C35C7"/>
    <w:rsid w:val="000C7620"/>
    <w:rsid w:val="00102616"/>
    <w:rsid w:val="001224F9"/>
    <w:rsid w:val="0014662D"/>
    <w:rsid w:val="00147A15"/>
    <w:rsid w:val="001500F3"/>
    <w:rsid w:val="00183C91"/>
    <w:rsid w:val="001A4C87"/>
    <w:rsid w:val="001B1F95"/>
    <w:rsid w:val="001D3BAD"/>
    <w:rsid w:val="001D5FCA"/>
    <w:rsid w:val="00205E77"/>
    <w:rsid w:val="002114D4"/>
    <w:rsid w:val="00231532"/>
    <w:rsid w:val="00273B58"/>
    <w:rsid w:val="002939A0"/>
    <w:rsid w:val="002A3C77"/>
    <w:rsid w:val="002A5387"/>
    <w:rsid w:val="00311447"/>
    <w:rsid w:val="00314E01"/>
    <w:rsid w:val="003266A6"/>
    <w:rsid w:val="00356F8B"/>
    <w:rsid w:val="00371A53"/>
    <w:rsid w:val="003C0B25"/>
    <w:rsid w:val="003D0FEC"/>
    <w:rsid w:val="003E0025"/>
    <w:rsid w:val="003E702F"/>
    <w:rsid w:val="00413531"/>
    <w:rsid w:val="00422A91"/>
    <w:rsid w:val="00425029"/>
    <w:rsid w:val="004C39CC"/>
    <w:rsid w:val="004D339C"/>
    <w:rsid w:val="00504F47"/>
    <w:rsid w:val="0050534B"/>
    <w:rsid w:val="0051106E"/>
    <w:rsid w:val="005111B4"/>
    <w:rsid w:val="005618B5"/>
    <w:rsid w:val="00572203"/>
    <w:rsid w:val="005816F4"/>
    <w:rsid w:val="005A24C9"/>
    <w:rsid w:val="005A36AA"/>
    <w:rsid w:val="005A69FE"/>
    <w:rsid w:val="005E0914"/>
    <w:rsid w:val="005F00E3"/>
    <w:rsid w:val="00632C8D"/>
    <w:rsid w:val="00634C35"/>
    <w:rsid w:val="00654139"/>
    <w:rsid w:val="006625D8"/>
    <w:rsid w:val="006953AD"/>
    <w:rsid w:val="006B0EF5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83A63"/>
    <w:rsid w:val="00787BED"/>
    <w:rsid w:val="007A103C"/>
    <w:rsid w:val="007B3E51"/>
    <w:rsid w:val="007B5502"/>
    <w:rsid w:val="007B6046"/>
    <w:rsid w:val="007C5586"/>
    <w:rsid w:val="007E0886"/>
    <w:rsid w:val="007E0F3C"/>
    <w:rsid w:val="007F1DC1"/>
    <w:rsid w:val="00811D87"/>
    <w:rsid w:val="00897B4C"/>
    <w:rsid w:val="008B1E7E"/>
    <w:rsid w:val="008C47C6"/>
    <w:rsid w:val="008D14D3"/>
    <w:rsid w:val="008D655B"/>
    <w:rsid w:val="00915E38"/>
    <w:rsid w:val="00933C3A"/>
    <w:rsid w:val="0094030A"/>
    <w:rsid w:val="00944F69"/>
    <w:rsid w:val="009623AF"/>
    <w:rsid w:val="0098156A"/>
    <w:rsid w:val="009C6319"/>
    <w:rsid w:val="00A137DE"/>
    <w:rsid w:val="00A21780"/>
    <w:rsid w:val="00A27768"/>
    <w:rsid w:val="00A924C6"/>
    <w:rsid w:val="00AA31AF"/>
    <w:rsid w:val="00AB5E26"/>
    <w:rsid w:val="00AD1473"/>
    <w:rsid w:val="00AE6979"/>
    <w:rsid w:val="00B12D37"/>
    <w:rsid w:val="00B14246"/>
    <w:rsid w:val="00B229DB"/>
    <w:rsid w:val="00B32893"/>
    <w:rsid w:val="00B753BE"/>
    <w:rsid w:val="00BF326B"/>
    <w:rsid w:val="00C15529"/>
    <w:rsid w:val="00C21224"/>
    <w:rsid w:val="00C26EE8"/>
    <w:rsid w:val="00C646BF"/>
    <w:rsid w:val="00C7012C"/>
    <w:rsid w:val="00C77C5E"/>
    <w:rsid w:val="00C8077E"/>
    <w:rsid w:val="00C8773A"/>
    <w:rsid w:val="00C965EB"/>
    <w:rsid w:val="00C96901"/>
    <w:rsid w:val="00CA6ADA"/>
    <w:rsid w:val="00CA7BD1"/>
    <w:rsid w:val="00CB0604"/>
    <w:rsid w:val="00CD3A55"/>
    <w:rsid w:val="00D22F58"/>
    <w:rsid w:val="00D6326C"/>
    <w:rsid w:val="00D9246A"/>
    <w:rsid w:val="00D9305C"/>
    <w:rsid w:val="00D96179"/>
    <w:rsid w:val="00DA49F7"/>
    <w:rsid w:val="00DB515D"/>
    <w:rsid w:val="00DD38A4"/>
    <w:rsid w:val="00E021FA"/>
    <w:rsid w:val="00E20654"/>
    <w:rsid w:val="00E238F5"/>
    <w:rsid w:val="00E4160C"/>
    <w:rsid w:val="00E552F9"/>
    <w:rsid w:val="00E55AB6"/>
    <w:rsid w:val="00E759F5"/>
    <w:rsid w:val="00EA48C9"/>
    <w:rsid w:val="00EB30E2"/>
    <w:rsid w:val="00EB3EE8"/>
    <w:rsid w:val="00EB55A9"/>
    <w:rsid w:val="00EF699C"/>
    <w:rsid w:val="00F13C9D"/>
    <w:rsid w:val="00F2275F"/>
    <w:rsid w:val="00F33D8E"/>
    <w:rsid w:val="00F67DA5"/>
    <w:rsid w:val="00F73131"/>
    <w:rsid w:val="00F8229B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  <w15:docId w15:val="{FDDE3FF1-14AC-4F4D-AF9B-920A9029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1CCD-7E74-4819-A218-15A62D8E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3077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Popovicova Beata</dc:creator>
  <cp:keywords/>
  <dc:description/>
  <cp:lastModifiedBy>Malatincova Martina</cp:lastModifiedBy>
  <cp:revision>6</cp:revision>
  <dcterms:created xsi:type="dcterms:W3CDTF">2025-11-14T08:16:00Z</dcterms:created>
  <dcterms:modified xsi:type="dcterms:W3CDTF">2025-11-14T08:37:00Z</dcterms:modified>
</cp:coreProperties>
</file>